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0C5E" w14:textId="4BF72AC3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bookmarkStart w:id="0" w:name="_GoBack"/>
      <w:r w:rsidR="00D23DEB">
        <w:rPr>
          <w:rFonts w:ascii="Georgia" w:hAnsi="Georgia"/>
          <w:sz w:val="36"/>
          <w:szCs w:val="36"/>
        </w:rPr>
        <w:t>Jigsaw Visitors Centre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  <w:r w:rsidR="00D23DEB">
        <w:rPr>
          <w:rFonts w:ascii="Georgia" w:hAnsi="Georgia"/>
          <w:sz w:val="36"/>
          <w:szCs w:val="36"/>
        </w:rPr>
        <w:t xml:space="preserve"> for </w:t>
      </w:r>
      <w:r w:rsidR="00070B21">
        <w:rPr>
          <w:rFonts w:ascii="Georgia" w:hAnsi="Georgia"/>
          <w:sz w:val="36"/>
          <w:szCs w:val="36"/>
        </w:rPr>
        <w:t>Family Interventions at HMP Leeds</w:t>
      </w:r>
      <w:r w:rsidR="00612721">
        <w:rPr>
          <w:rFonts w:ascii="Georgia" w:hAnsi="Georgia"/>
          <w:sz w:val="36"/>
          <w:szCs w:val="36"/>
        </w:rPr>
        <w:t xml:space="preserve"> &amp; HMP Wealstun</w:t>
      </w:r>
      <w:bookmarkEnd w:id="0"/>
    </w:p>
    <w:p w14:paraId="17D84E03" w14:textId="77777777" w:rsidR="00FF1B4A" w:rsidRPr="00DF4B61" w:rsidRDefault="00FF1B4A" w:rsidP="00DF4B61"/>
    <w:p w14:paraId="60359717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02F22A92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D23DEB">
        <w:rPr>
          <w:rFonts w:ascii="Verdana" w:hAnsi="Verdana"/>
          <w:sz w:val="24"/>
          <w:szCs w:val="24"/>
        </w:rPr>
        <w:t>Jigsaw Visitors Centre</w:t>
      </w:r>
    </w:p>
    <w:p w14:paraId="1F57D505" w14:textId="7777777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D23DEB">
        <w:rPr>
          <w:rFonts w:ascii="Verdana" w:hAnsi="Verdana"/>
          <w:sz w:val="24"/>
          <w:szCs w:val="24"/>
        </w:rPr>
        <w:t xml:space="preserve"> C/O HMP Leeds, 2 Gloucester Terrace, Armley, Leeds, LS12 2TJ</w:t>
      </w:r>
    </w:p>
    <w:p w14:paraId="0793DA38" w14:textId="049933CE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D23DEB">
        <w:rPr>
          <w:rFonts w:ascii="Verdana" w:hAnsi="Verdana"/>
          <w:sz w:val="24"/>
          <w:szCs w:val="24"/>
        </w:rPr>
        <w:t xml:space="preserve"> </w:t>
      </w:r>
      <w:r w:rsidR="006B217C">
        <w:rPr>
          <w:rFonts w:ascii="Verdana" w:hAnsi="Verdana"/>
          <w:sz w:val="24"/>
          <w:szCs w:val="24"/>
        </w:rPr>
        <w:t>0</w:t>
      </w:r>
      <w:r w:rsidR="00D23DEB">
        <w:rPr>
          <w:rFonts w:ascii="Verdana" w:hAnsi="Verdana"/>
          <w:sz w:val="24"/>
          <w:szCs w:val="24"/>
        </w:rPr>
        <w:t>113 2032771</w:t>
      </w:r>
    </w:p>
    <w:p w14:paraId="4E273FB4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D23DEB">
        <w:rPr>
          <w:rFonts w:ascii="Verdana" w:hAnsi="Verdana"/>
          <w:sz w:val="24"/>
          <w:szCs w:val="24"/>
        </w:rPr>
        <w:t xml:space="preserve"> info@jigsawcharity.org </w:t>
      </w:r>
    </w:p>
    <w:p w14:paraId="52C3C06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3AB9B585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01757155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11897E55" w14:textId="560FED4B"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</w:t>
      </w:r>
      <w:r w:rsidR="00D23DEB">
        <w:rPr>
          <w:rFonts w:ascii="Verdana" w:hAnsi="Verdana"/>
          <w:sz w:val="24"/>
          <w:szCs w:val="24"/>
        </w:rPr>
        <w:t>i.e.</w:t>
      </w:r>
      <w:r w:rsidRPr="001E041F">
        <w:rPr>
          <w:rFonts w:ascii="Verdana" w:hAnsi="Verdana"/>
          <w:sz w:val="24"/>
          <w:szCs w:val="24"/>
        </w:rPr>
        <w:t xml:space="preserve"> name</w:t>
      </w:r>
      <w:r w:rsidR="00D23DEB">
        <w:rPr>
          <w:rFonts w:ascii="Verdana" w:hAnsi="Verdana"/>
          <w:sz w:val="24"/>
          <w:szCs w:val="24"/>
        </w:rPr>
        <w:t xml:space="preserve">s, address, date of births, </w:t>
      </w:r>
      <w:r w:rsidR="009F62BA">
        <w:rPr>
          <w:rFonts w:ascii="Verdana" w:hAnsi="Verdana"/>
          <w:sz w:val="24"/>
          <w:szCs w:val="24"/>
        </w:rPr>
        <w:t xml:space="preserve">ethnicity, age of children, </w:t>
      </w:r>
      <w:r w:rsidR="00D23DEB">
        <w:rPr>
          <w:rFonts w:ascii="Verdana" w:hAnsi="Verdana"/>
          <w:sz w:val="24"/>
          <w:szCs w:val="24"/>
        </w:rPr>
        <w:t>email addresses</w:t>
      </w:r>
      <w:r w:rsidRPr="001E041F">
        <w:rPr>
          <w:rFonts w:ascii="Verdana" w:hAnsi="Verdana"/>
          <w:sz w:val="24"/>
          <w:szCs w:val="24"/>
        </w:rPr>
        <w:t xml:space="preserve"> and contact details</w:t>
      </w:r>
      <w:r w:rsidR="009F62BA">
        <w:rPr>
          <w:rFonts w:ascii="Verdana" w:hAnsi="Verdana"/>
          <w:sz w:val="24"/>
          <w:szCs w:val="24"/>
        </w:rPr>
        <w:t>, how many times</w:t>
      </w:r>
      <w:r w:rsidR="00685552">
        <w:rPr>
          <w:rFonts w:ascii="Verdana" w:hAnsi="Verdana"/>
          <w:sz w:val="24"/>
          <w:szCs w:val="24"/>
        </w:rPr>
        <w:t xml:space="preserve"> participated</w:t>
      </w:r>
      <w:r w:rsidRPr="001E041F">
        <w:rPr>
          <w:rFonts w:ascii="Verdana" w:hAnsi="Verdana"/>
          <w:sz w:val="24"/>
          <w:szCs w:val="24"/>
        </w:rPr>
        <w:t>)</w:t>
      </w:r>
    </w:p>
    <w:p w14:paraId="62C03C0C" w14:textId="77777777" w:rsidR="00DF4B61" w:rsidRDefault="00DF4B61" w:rsidP="00D23DEB">
      <w:pPr>
        <w:pStyle w:val="ListParagraph"/>
        <w:ind w:left="360"/>
        <w:rPr>
          <w:rFonts w:ascii="Verdana" w:hAnsi="Verdana"/>
          <w:color w:val="FF0000"/>
          <w:sz w:val="24"/>
          <w:szCs w:val="24"/>
        </w:rPr>
      </w:pPr>
    </w:p>
    <w:p w14:paraId="03CC9468" w14:textId="77777777" w:rsidR="00DF4B61" w:rsidRPr="00C50351" w:rsidRDefault="00DF4B61" w:rsidP="00C80748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A66152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Most of the personal information we process is provided to us directly by you </w:t>
      </w:r>
      <w:r w:rsidR="0090761B">
        <w:rPr>
          <w:rFonts w:ascii="Verdana" w:hAnsi="Verdana"/>
          <w:sz w:val="24"/>
          <w:szCs w:val="24"/>
        </w:rPr>
        <w:t xml:space="preserve">in order </w:t>
      </w:r>
      <w:r w:rsidRPr="00C50351">
        <w:rPr>
          <w:rFonts w:ascii="Verdana" w:hAnsi="Verdana"/>
          <w:sz w:val="24"/>
          <w:szCs w:val="24"/>
        </w:rPr>
        <w:t>for</w:t>
      </w:r>
      <w:r w:rsidR="0090761B">
        <w:rPr>
          <w:rFonts w:ascii="Verdana" w:hAnsi="Verdana"/>
          <w:sz w:val="24"/>
          <w:szCs w:val="24"/>
        </w:rPr>
        <w:t xml:space="preserve"> you to take part in </w:t>
      </w:r>
      <w:r w:rsidR="00070B21">
        <w:rPr>
          <w:rFonts w:ascii="Verdana" w:hAnsi="Verdana"/>
          <w:sz w:val="24"/>
          <w:szCs w:val="24"/>
        </w:rPr>
        <w:t>our Family Intervention Programme</w:t>
      </w:r>
      <w:r w:rsidR="0090761B">
        <w:rPr>
          <w:rFonts w:ascii="Verdana" w:hAnsi="Verdana"/>
          <w:sz w:val="24"/>
          <w:szCs w:val="24"/>
        </w:rPr>
        <w:t>:</w:t>
      </w:r>
      <w:r w:rsidRPr="00C50351">
        <w:rPr>
          <w:rFonts w:ascii="Verdana" w:hAnsi="Verdana"/>
          <w:sz w:val="24"/>
          <w:szCs w:val="24"/>
        </w:rPr>
        <w:t xml:space="preserve"> </w:t>
      </w:r>
    </w:p>
    <w:p w14:paraId="19454112" w14:textId="77777777" w:rsidR="0090761B" w:rsidRDefault="0090761B" w:rsidP="009076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name: to enable you to take part</w:t>
      </w:r>
    </w:p>
    <w:p w14:paraId="10DE1E38" w14:textId="77777777" w:rsidR="0090761B" w:rsidRDefault="0090761B" w:rsidP="009076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Name and address of </w:t>
      </w:r>
      <w:r w:rsidR="00070B21">
        <w:rPr>
          <w:rFonts w:ascii="Verdana" w:hAnsi="Verdana"/>
          <w:sz w:val="24"/>
          <w:szCs w:val="24"/>
        </w:rPr>
        <w:t>families</w:t>
      </w:r>
      <w:r>
        <w:rPr>
          <w:rFonts w:ascii="Verdana" w:hAnsi="Verdana"/>
          <w:sz w:val="24"/>
          <w:szCs w:val="24"/>
        </w:rPr>
        <w:t xml:space="preserve">: to send </w:t>
      </w:r>
      <w:r w:rsidR="00070B21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our </w:t>
      </w:r>
      <w:r w:rsidR="00070B21">
        <w:rPr>
          <w:rFonts w:ascii="Verdana" w:hAnsi="Verdana"/>
          <w:sz w:val="24"/>
          <w:szCs w:val="24"/>
        </w:rPr>
        <w:t>photos</w:t>
      </w:r>
      <w:r>
        <w:rPr>
          <w:rFonts w:ascii="Verdana" w:hAnsi="Verdana"/>
          <w:sz w:val="24"/>
          <w:szCs w:val="24"/>
        </w:rPr>
        <w:t xml:space="preserve"> to your child/ren</w:t>
      </w:r>
      <w:r w:rsidR="00070B21">
        <w:rPr>
          <w:rFonts w:ascii="Verdana" w:hAnsi="Verdana"/>
          <w:sz w:val="24"/>
          <w:szCs w:val="24"/>
        </w:rPr>
        <w:t xml:space="preserve"> and families</w:t>
      </w:r>
    </w:p>
    <w:p w14:paraId="3439F32E" w14:textId="77777777" w:rsidR="0090761B" w:rsidRDefault="0090761B" w:rsidP="009076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Age of child: to </w:t>
      </w:r>
      <w:r w:rsidR="00070B21">
        <w:rPr>
          <w:rFonts w:ascii="Verdana" w:hAnsi="Verdana"/>
          <w:sz w:val="24"/>
          <w:szCs w:val="24"/>
        </w:rPr>
        <w:t xml:space="preserve">develop age appropriate activities </w:t>
      </w:r>
    </w:p>
    <w:p w14:paraId="2E330554" w14:textId="77777777" w:rsidR="0090761B" w:rsidRDefault="0090761B" w:rsidP="009076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Ethnicity: to evaluate the participation across all ethnic groups </w:t>
      </w:r>
    </w:p>
    <w:p w14:paraId="76602448" w14:textId="77777777" w:rsidR="0090761B" w:rsidRDefault="0090761B" w:rsidP="009076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How many times participated: to evaluate take up of </w:t>
      </w:r>
      <w:r w:rsidR="00070B21">
        <w:rPr>
          <w:rFonts w:ascii="Verdana" w:hAnsi="Verdana"/>
          <w:sz w:val="24"/>
          <w:szCs w:val="24"/>
        </w:rPr>
        <w:t>our interventions</w:t>
      </w:r>
      <w:r>
        <w:rPr>
          <w:rFonts w:ascii="Verdana" w:hAnsi="Verdana"/>
          <w:sz w:val="24"/>
          <w:szCs w:val="24"/>
        </w:rPr>
        <w:t xml:space="preserve">, ongoing benefits of the </w:t>
      </w:r>
      <w:r w:rsidR="00070B21">
        <w:rPr>
          <w:rFonts w:ascii="Verdana" w:hAnsi="Verdana"/>
          <w:sz w:val="24"/>
          <w:szCs w:val="24"/>
        </w:rPr>
        <w:t>interventions</w:t>
      </w:r>
      <w:r>
        <w:rPr>
          <w:rFonts w:ascii="Verdana" w:hAnsi="Verdana"/>
          <w:sz w:val="24"/>
          <w:szCs w:val="24"/>
        </w:rPr>
        <w:t xml:space="preserve"> and participants </w:t>
      </w:r>
      <w:proofErr w:type="spellStart"/>
      <w:r>
        <w:rPr>
          <w:rFonts w:ascii="Verdana" w:hAnsi="Verdana"/>
          <w:sz w:val="24"/>
          <w:szCs w:val="24"/>
        </w:rPr>
        <w:t>satisifaction</w:t>
      </w:r>
      <w:proofErr w:type="spellEnd"/>
    </w:p>
    <w:p w14:paraId="615CC3E8" w14:textId="77777777" w:rsidR="0090761B" w:rsidRDefault="0090761B" w:rsidP="009076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Anything that may affect </w:t>
      </w:r>
      <w:r w:rsidR="00B84244">
        <w:rPr>
          <w:rFonts w:ascii="Verdana" w:hAnsi="Verdana"/>
          <w:sz w:val="24"/>
          <w:szCs w:val="24"/>
        </w:rPr>
        <w:t>your participation (contact issues/custody proceedings, safeguarding issues</w:t>
      </w:r>
    </w:p>
    <w:p w14:paraId="3ED48EE5" w14:textId="77777777" w:rsidR="00070B21" w:rsidRDefault="00070B21" w:rsidP="009076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 address of families: to send out video and photos to them</w:t>
      </w:r>
    </w:p>
    <w:p w14:paraId="7B7ACB71" w14:textId="51A2F009" w:rsidR="00B84244" w:rsidRPr="0090761B" w:rsidRDefault="00B84244" w:rsidP="009076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may share this information with </w:t>
      </w:r>
      <w:r w:rsidR="00685552">
        <w:rPr>
          <w:rFonts w:ascii="Verdana" w:hAnsi="Verdana"/>
          <w:sz w:val="24"/>
          <w:szCs w:val="24"/>
        </w:rPr>
        <w:t>Her Majesty’s Prison and Probation Service (</w:t>
      </w:r>
      <w:r>
        <w:rPr>
          <w:rFonts w:ascii="Verdana" w:hAnsi="Verdana"/>
          <w:sz w:val="24"/>
          <w:szCs w:val="24"/>
        </w:rPr>
        <w:t>HMPPS</w:t>
      </w:r>
      <w:r w:rsidR="00685552">
        <w:rPr>
          <w:rFonts w:ascii="Verdana" w:hAnsi="Verdana"/>
          <w:sz w:val="24"/>
          <w:szCs w:val="24"/>
        </w:rPr>
        <w:t>)</w:t>
      </w:r>
    </w:p>
    <w:p w14:paraId="30DBAF9A" w14:textId="77777777" w:rsidR="00DF4B61" w:rsidRPr="00C50351" w:rsidRDefault="00DF4B61" w:rsidP="00D23DEB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76EC8307" w14:textId="77777777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</w:p>
    <w:p w14:paraId="6A6BACCF" w14:textId="79E36EAC" w:rsidR="00DF4B61" w:rsidRPr="00B84244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B84244">
        <w:rPr>
          <w:rStyle w:val="Strong"/>
          <w:rFonts w:ascii="Verdana" w:hAnsi="Verdana" w:cs="Arial"/>
          <w:b w:val="0"/>
          <w:color w:val="000000"/>
          <w:lang w:val="en"/>
        </w:rPr>
        <w:t>Your consent</w:t>
      </w:r>
      <w:r w:rsidRPr="00B84244">
        <w:rPr>
          <w:rStyle w:val="Strong"/>
          <w:rFonts w:ascii="Verdana" w:hAnsi="Verdana" w:cs="Arial"/>
          <w:b w:val="0"/>
          <w:lang w:val="en"/>
        </w:rPr>
        <w:t>. You are able to remove your consent at any time. You can do this by contacting</w:t>
      </w:r>
      <w:r w:rsidRPr="00C50351">
        <w:rPr>
          <w:rStyle w:val="Strong"/>
          <w:rFonts w:ascii="Verdana" w:hAnsi="Verdana" w:cs="Arial"/>
          <w:lang w:val="en"/>
        </w:rPr>
        <w:t xml:space="preserve"> </w:t>
      </w:r>
      <w:r w:rsidR="00685552">
        <w:rPr>
          <w:rStyle w:val="Strong"/>
          <w:rFonts w:ascii="Verdana" w:hAnsi="Verdana" w:cs="Arial"/>
          <w:b w:val="0"/>
          <w:lang w:val="en"/>
        </w:rPr>
        <w:t>Director</w:t>
      </w:r>
      <w:r w:rsidR="00B84244">
        <w:rPr>
          <w:rStyle w:val="Strong"/>
          <w:rFonts w:ascii="Verdana" w:hAnsi="Verdana" w:cs="Arial"/>
          <w:b w:val="0"/>
          <w:lang w:val="en"/>
        </w:rPr>
        <w:t xml:space="preserve">, Jigsaw Visitors Centre C/O HMP Leeds, 2 </w:t>
      </w:r>
      <w:r w:rsidR="00B84244">
        <w:rPr>
          <w:rStyle w:val="Strong"/>
          <w:rFonts w:ascii="Verdana" w:hAnsi="Verdana" w:cs="Arial"/>
          <w:b w:val="0"/>
          <w:lang w:val="en"/>
        </w:rPr>
        <w:lastRenderedPageBreak/>
        <w:t>Gloucester Terrace, Armley, Leeds, LS12 2TJ. 0113 2032771</w:t>
      </w:r>
      <w:r w:rsidR="00685552">
        <w:rPr>
          <w:rStyle w:val="Strong"/>
          <w:rFonts w:ascii="Verdana" w:hAnsi="Verdana" w:cs="Arial"/>
          <w:b w:val="0"/>
          <w:lang w:val="en"/>
        </w:rPr>
        <w:t xml:space="preserve"> or </w:t>
      </w:r>
      <w:hyperlink r:id="rId7" w:history="1">
        <w:r w:rsidR="00685552" w:rsidRPr="00523DDF">
          <w:rPr>
            <w:rStyle w:val="Hyperlink"/>
            <w:rFonts w:ascii="Verdana" w:hAnsi="Verdana" w:cs="Arial"/>
            <w:lang w:val="en"/>
          </w:rPr>
          <w:t>info@jigsawcharity.org</w:t>
        </w:r>
      </w:hyperlink>
      <w:r w:rsidR="00685552">
        <w:rPr>
          <w:rStyle w:val="Strong"/>
          <w:rFonts w:ascii="Verdana" w:hAnsi="Verdana" w:cs="Arial"/>
          <w:b w:val="0"/>
          <w:lang w:val="en"/>
        </w:rPr>
        <w:t xml:space="preserve"> </w:t>
      </w:r>
    </w:p>
    <w:p w14:paraId="3FD17869" w14:textId="1DF3518D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62052D9B" w14:textId="466F219D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="00685552">
        <w:rPr>
          <w:rFonts w:ascii="Verdana" w:hAnsi="Verdana"/>
          <w:sz w:val="24"/>
          <w:szCs w:val="24"/>
        </w:rPr>
        <w:t xml:space="preserve">in the </w:t>
      </w:r>
      <w:r w:rsidR="00B84244">
        <w:rPr>
          <w:rFonts w:ascii="Verdana" w:hAnsi="Verdana"/>
          <w:sz w:val="24"/>
          <w:szCs w:val="24"/>
        </w:rPr>
        <w:t>HMP Leeds Visitors Centre</w:t>
      </w:r>
      <w:r w:rsidRPr="00745199">
        <w:rPr>
          <w:rFonts w:ascii="Verdana" w:hAnsi="Verdana"/>
          <w:sz w:val="24"/>
          <w:szCs w:val="24"/>
        </w:rPr>
        <w:t xml:space="preserve">. </w:t>
      </w:r>
    </w:p>
    <w:p w14:paraId="327CA248" w14:textId="13D5A477" w:rsidR="00D01D77" w:rsidRPr="00D90508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="00B84244">
        <w:rPr>
          <w:rFonts w:ascii="Verdana" w:hAnsi="Verdana"/>
          <w:sz w:val="24"/>
          <w:szCs w:val="24"/>
        </w:rPr>
        <w:t>your name, ethnic origin, name and age of the child</w:t>
      </w:r>
      <w:r w:rsidR="00685552">
        <w:rPr>
          <w:rFonts w:ascii="Verdana" w:hAnsi="Verdana"/>
          <w:sz w:val="24"/>
          <w:szCs w:val="24"/>
        </w:rPr>
        <w:t>/ren</w:t>
      </w:r>
      <w:r w:rsidR="00B84244">
        <w:rPr>
          <w:rFonts w:ascii="Verdana" w:hAnsi="Verdana"/>
          <w:sz w:val="24"/>
          <w:szCs w:val="24"/>
        </w:rPr>
        <w:t xml:space="preserve">, </w:t>
      </w:r>
      <w:r w:rsidR="00685552">
        <w:rPr>
          <w:rFonts w:ascii="Verdana" w:hAnsi="Verdana"/>
          <w:sz w:val="24"/>
          <w:szCs w:val="24"/>
        </w:rPr>
        <w:t xml:space="preserve">name and </w:t>
      </w:r>
      <w:r w:rsidR="00B84244">
        <w:rPr>
          <w:rFonts w:ascii="Verdana" w:hAnsi="Verdana"/>
          <w:sz w:val="24"/>
          <w:szCs w:val="24"/>
        </w:rPr>
        <w:t>address</w:t>
      </w:r>
      <w:r w:rsidR="00685552">
        <w:rPr>
          <w:rFonts w:ascii="Verdana" w:hAnsi="Verdana"/>
          <w:sz w:val="24"/>
          <w:szCs w:val="24"/>
        </w:rPr>
        <w:t>es</w:t>
      </w:r>
      <w:r w:rsidR="00B84244">
        <w:rPr>
          <w:rFonts w:ascii="Verdana" w:hAnsi="Verdana"/>
          <w:sz w:val="24"/>
          <w:szCs w:val="24"/>
        </w:rPr>
        <w:t xml:space="preserve"> </w:t>
      </w:r>
      <w:r w:rsidR="00D90508">
        <w:rPr>
          <w:rFonts w:ascii="Verdana" w:hAnsi="Verdana"/>
          <w:sz w:val="24"/>
          <w:szCs w:val="24"/>
        </w:rPr>
        <w:t>of the recipient</w:t>
      </w:r>
      <w:r w:rsidR="00685552">
        <w:rPr>
          <w:rFonts w:ascii="Verdana" w:hAnsi="Verdana"/>
          <w:sz w:val="24"/>
          <w:szCs w:val="24"/>
        </w:rPr>
        <w:t>s</w:t>
      </w:r>
      <w:r w:rsidR="00D90508">
        <w:rPr>
          <w:rFonts w:ascii="Verdana" w:hAnsi="Verdana"/>
          <w:sz w:val="24"/>
          <w:szCs w:val="24"/>
        </w:rPr>
        <w:t>,</w:t>
      </w:r>
      <w:r w:rsidR="00685552">
        <w:rPr>
          <w:rFonts w:ascii="Verdana" w:hAnsi="Verdana"/>
          <w:sz w:val="24"/>
          <w:szCs w:val="24"/>
        </w:rPr>
        <w:t xml:space="preserve"> email addresses,</w:t>
      </w:r>
      <w:r w:rsidR="00D90508">
        <w:rPr>
          <w:rFonts w:ascii="Verdana" w:hAnsi="Verdana"/>
          <w:sz w:val="24"/>
          <w:szCs w:val="24"/>
        </w:rPr>
        <w:t xml:space="preserve"> number of times participated and any issues that may affected your participation. We dispose of your information by shredding your application form </w:t>
      </w:r>
      <w:r w:rsidR="00070B21">
        <w:rPr>
          <w:rFonts w:ascii="Verdana" w:hAnsi="Verdana"/>
          <w:sz w:val="24"/>
          <w:szCs w:val="24"/>
        </w:rPr>
        <w:t xml:space="preserve">after 6 months </w:t>
      </w:r>
      <w:r w:rsidR="00D90508">
        <w:rPr>
          <w:rFonts w:ascii="Verdana" w:hAnsi="Verdana"/>
          <w:sz w:val="24"/>
          <w:szCs w:val="24"/>
        </w:rPr>
        <w:t xml:space="preserve">but store your information electronically for </w:t>
      </w:r>
      <w:r w:rsidR="00070B21">
        <w:rPr>
          <w:rFonts w:ascii="Verdana" w:hAnsi="Verdana"/>
          <w:sz w:val="24"/>
          <w:szCs w:val="24"/>
        </w:rPr>
        <w:t>1</w:t>
      </w:r>
      <w:r w:rsidR="00D90508">
        <w:rPr>
          <w:rFonts w:ascii="Verdana" w:hAnsi="Verdana"/>
          <w:sz w:val="24"/>
          <w:szCs w:val="24"/>
        </w:rPr>
        <w:t xml:space="preserve"> year.</w:t>
      </w:r>
      <w:r w:rsidR="00B84244">
        <w:rPr>
          <w:rFonts w:ascii="Verdana" w:hAnsi="Verdana"/>
          <w:sz w:val="24"/>
          <w:szCs w:val="24"/>
        </w:rPr>
        <w:t xml:space="preserve"> </w:t>
      </w:r>
      <w:r w:rsidR="00D90508" w:rsidRPr="00D90508">
        <w:rPr>
          <w:rFonts w:ascii="Verdana" w:hAnsi="Verdana"/>
          <w:sz w:val="24"/>
          <w:szCs w:val="24"/>
        </w:rPr>
        <w:t>We then dispose of it by deleting it from our server</w:t>
      </w:r>
      <w:r w:rsidR="00D90508">
        <w:rPr>
          <w:rFonts w:ascii="Verdana" w:hAnsi="Verdana"/>
          <w:sz w:val="24"/>
          <w:szCs w:val="24"/>
        </w:rPr>
        <w:t>.</w:t>
      </w:r>
      <w:r w:rsidR="00D01D77">
        <w:rPr>
          <w:rFonts w:ascii="Verdana" w:hAnsi="Verdana"/>
          <w:sz w:val="24"/>
          <w:szCs w:val="24"/>
        </w:rPr>
        <w:t xml:space="preserve"> </w:t>
      </w:r>
    </w:p>
    <w:p w14:paraId="726A7081" w14:textId="77777777" w:rsidR="00DF4B61" w:rsidRPr="00C80748" w:rsidRDefault="00DF4B61" w:rsidP="00C80748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786B089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3D3548E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403B44E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3CCF0A1D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DC3DD37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E0A694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4075FB59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9385968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51CA969D" w14:textId="74F60A3A" w:rsidR="00DF4B61" w:rsidRPr="00D90508" w:rsidRDefault="00DF4B61" w:rsidP="00DF4B61">
      <w:pPr>
        <w:rPr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hyperlink r:id="rId8" w:history="1">
        <w:r w:rsidR="00D90508" w:rsidRPr="00D90508">
          <w:rPr>
            <w:rStyle w:val="Hyperlink"/>
            <w:rFonts w:ascii="Verdana" w:hAnsi="Verdana"/>
            <w:sz w:val="24"/>
            <w:szCs w:val="24"/>
          </w:rPr>
          <w:t>info@jigsawcharity.org</w:t>
        </w:r>
      </w:hyperlink>
      <w:r w:rsidR="00D90508" w:rsidRPr="00D90508">
        <w:rPr>
          <w:rFonts w:ascii="Verdana" w:hAnsi="Verdana"/>
          <w:sz w:val="24"/>
          <w:szCs w:val="24"/>
        </w:rPr>
        <w:t xml:space="preserve"> Jigsaw Visitors Centre, C/O HMP Leeds, 2 Gloucester Terrace, Arml</w:t>
      </w:r>
      <w:r w:rsidR="00070B21">
        <w:rPr>
          <w:rFonts w:ascii="Verdana" w:hAnsi="Verdana"/>
          <w:sz w:val="24"/>
          <w:szCs w:val="24"/>
        </w:rPr>
        <w:t>e</w:t>
      </w:r>
      <w:r w:rsidR="00D90508" w:rsidRPr="00D90508">
        <w:rPr>
          <w:rFonts w:ascii="Verdana" w:hAnsi="Verdana"/>
          <w:sz w:val="24"/>
          <w:szCs w:val="24"/>
        </w:rPr>
        <w:t>y, Leeds, LS12 2TJ</w:t>
      </w:r>
      <w:r w:rsidR="00685552">
        <w:rPr>
          <w:rFonts w:ascii="Verdana" w:hAnsi="Verdana"/>
          <w:sz w:val="24"/>
          <w:szCs w:val="24"/>
        </w:rPr>
        <w:t xml:space="preserve"> or 0113 2032771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400E8D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11F157DA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72C3EE34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19640F1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C4647B9" w14:textId="1A8C5914" w:rsidR="00DF4B61" w:rsidRPr="00C50351" w:rsidRDefault="00DF4B61" w:rsidP="00070B2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to complain</w:t>
      </w:r>
    </w:p>
    <w:p w14:paraId="0F3A6CCF" w14:textId="77777777" w:rsidR="00C80748" w:rsidRDefault="00AA5CC2" w:rsidP="00DF4B61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D90508">
        <w:rPr>
          <w:rFonts w:ascii="Verdana" w:hAnsi="Verdana"/>
          <w:sz w:val="24"/>
          <w:szCs w:val="24"/>
        </w:rPr>
        <w:t>Jigsaw Visitors Centre, C/O HMP Leeds, 2 Gloucester Terrace, Armley, Leeds</w:t>
      </w:r>
      <w:r w:rsidR="00C80748">
        <w:rPr>
          <w:rFonts w:ascii="Verdana" w:hAnsi="Verdana"/>
          <w:sz w:val="24"/>
          <w:szCs w:val="24"/>
        </w:rPr>
        <w:t>, LS12 2TJ, 0113 2032771, info@jigsawcharity.org</w:t>
      </w:r>
      <w:r w:rsidR="00D90508">
        <w:rPr>
          <w:rFonts w:ascii="Verdana" w:hAnsi="Verdana"/>
          <w:sz w:val="24"/>
          <w:szCs w:val="24"/>
        </w:rPr>
        <w:t xml:space="preserve"> </w:t>
      </w:r>
    </w:p>
    <w:p w14:paraId="4F6D0A8E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253ABCC2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596829C7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0C17A6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024F52B0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3823D5D9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1CFAA3E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26C2F726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2090327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6EDBC67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796190D5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9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2EFE3E48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6AA81038" w14:textId="77777777" w:rsidR="00DF4B61" w:rsidRPr="00E6744D" w:rsidRDefault="00DF4B61" w:rsidP="00DF4B61">
      <w:r w:rsidRPr="00E6744D">
        <w:t xml:space="preserve"> </w:t>
      </w:r>
    </w:p>
    <w:p w14:paraId="4C8319CC" w14:textId="77777777" w:rsidR="001E39C0" w:rsidRDefault="001E39C0"/>
    <w:sectPr w:rsidR="001E39C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81BF6" w14:textId="77777777" w:rsidR="001A4C83" w:rsidRDefault="001A4C83">
      <w:pPr>
        <w:spacing w:after="0" w:line="240" w:lineRule="auto"/>
      </w:pPr>
      <w:r>
        <w:separator/>
      </w:r>
    </w:p>
  </w:endnote>
  <w:endnote w:type="continuationSeparator" w:id="0">
    <w:p w14:paraId="7CA8F162" w14:textId="77777777" w:rsidR="001A4C83" w:rsidRDefault="001A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507CC" w14:textId="68EC43E2" w:rsidR="00722B1C" w:rsidRDefault="00272B40" w:rsidP="00722B1C">
    <w:pPr>
      <w:pStyle w:val="Footer"/>
      <w:jc w:val="right"/>
    </w:pPr>
    <w:r>
      <w:t xml:space="preserve">Date: </w:t>
    </w:r>
    <w:r w:rsidR="00D23DEB">
      <w:t>20</w:t>
    </w:r>
    <w:r>
      <w:t>/</w:t>
    </w:r>
    <w:r w:rsidR="00D23DEB">
      <w:t>0</w:t>
    </w:r>
    <w:r w:rsidR="0059186A">
      <w:t>6</w:t>
    </w:r>
    <w:r>
      <w:t>/</w:t>
    </w:r>
    <w:r w:rsidR="00D23DEB">
      <w:t>2</w:t>
    </w:r>
    <w:r w:rsidR="002E3DC8">
      <w:t>0</w:t>
    </w:r>
    <w:r w:rsidR="00D23DEB">
      <w:t>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40F5C" w14:textId="77777777" w:rsidR="001A4C83" w:rsidRDefault="001A4C83">
      <w:pPr>
        <w:spacing w:after="0" w:line="240" w:lineRule="auto"/>
      </w:pPr>
      <w:r>
        <w:separator/>
      </w:r>
    </w:p>
  </w:footnote>
  <w:footnote w:type="continuationSeparator" w:id="0">
    <w:p w14:paraId="5C0DDD0F" w14:textId="77777777" w:rsidR="001A4C83" w:rsidRDefault="001A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163F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61FBE"/>
    <w:multiLevelType w:val="hybridMultilevel"/>
    <w:tmpl w:val="60B6A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70B21"/>
    <w:rsid w:val="000C21F1"/>
    <w:rsid w:val="00177B4B"/>
    <w:rsid w:val="001A4C83"/>
    <w:rsid w:val="001E39C0"/>
    <w:rsid w:val="00272B40"/>
    <w:rsid w:val="002E3DC8"/>
    <w:rsid w:val="003201B1"/>
    <w:rsid w:val="00374379"/>
    <w:rsid w:val="0059186A"/>
    <w:rsid w:val="005A62D6"/>
    <w:rsid w:val="00612721"/>
    <w:rsid w:val="00685552"/>
    <w:rsid w:val="006B217C"/>
    <w:rsid w:val="00722B1C"/>
    <w:rsid w:val="0090761B"/>
    <w:rsid w:val="009F62BA"/>
    <w:rsid w:val="00A2358A"/>
    <w:rsid w:val="00AA5CC2"/>
    <w:rsid w:val="00B41F0D"/>
    <w:rsid w:val="00B84244"/>
    <w:rsid w:val="00C80748"/>
    <w:rsid w:val="00CF2D08"/>
    <w:rsid w:val="00D01D77"/>
    <w:rsid w:val="00D23DEB"/>
    <w:rsid w:val="00D90508"/>
    <w:rsid w:val="00DF4B61"/>
    <w:rsid w:val="00EF2814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34C5"/>
  <w15:docId w15:val="{FB74F434-238E-4AE0-88AE-D7265285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igsawchari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jigsawchari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Lloyd Herah</cp:lastModifiedBy>
  <cp:revision>2</cp:revision>
  <cp:lastPrinted>2021-07-27T11:09:00Z</cp:lastPrinted>
  <dcterms:created xsi:type="dcterms:W3CDTF">2021-07-27T11:18:00Z</dcterms:created>
  <dcterms:modified xsi:type="dcterms:W3CDTF">2021-07-27T11:18:00Z</dcterms:modified>
</cp:coreProperties>
</file>